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11" w:rsidRPr="00360E50" w:rsidRDefault="00C23811" w:rsidP="00C23811">
      <w:pPr>
        <w:jc w:val="right"/>
        <w:rPr>
          <w:rFonts w:ascii="仿宋" w:eastAsia="仿宋" w:hAnsi="仿宋" w:cs="Arial"/>
          <w:color w:val="000000" w:themeColor="text1"/>
          <w:sz w:val="32"/>
          <w:szCs w:val="32"/>
        </w:rPr>
      </w:pPr>
    </w:p>
    <w:p w:rsidR="00D57040" w:rsidRPr="00D57040" w:rsidRDefault="00D57040" w:rsidP="00D57040">
      <w:pPr>
        <w:widowControl/>
        <w:spacing w:line="408" w:lineRule="atLeast"/>
        <w:jc w:val="center"/>
        <w:rPr>
          <w:rFonts w:ascii="方正小标宋简体" w:eastAsia="方正小标宋简体" w:hAnsi="方正小标宋简体" w:cs="方正小标宋简体"/>
          <w:bCs/>
          <w:color w:val="515151"/>
          <w:spacing w:val="-20"/>
          <w:kern w:val="0"/>
          <w:sz w:val="44"/>
          <w:szCs w:val="44"/>
          <w:lang w:bidi="ar"/>
        </w:rPr>
      </w:pPr>
      <w:r w:rsidRPr="00D57040">
        <w:rPr>
          <w:rFonts w:ascii="方正小标宋简体" w:eastAsia="方正小标宋简体" w:hAnsi="方正小标宋简体" w:cs="方正小标宋简体" w:hint="eastAsia"/>
          <w:bCs/>
          <w:color w:val="515151"/>
          <w:spacing w:val="-20"/>
          <w:kern w:val="0"/>
          <w:sz w:val="44"/>
          <w:szCs w:val="44"/>
          <w:lang w:bidi="ar"/>
        </w:rPr>
        <w:t>关于印发《中山大学南方学院</w:t>
      </w:r>
      <w:r w:rsidR="00A35441">
        <w:rPr>
          <w:rFonts w:ascii="方正小标宋简体" w:eastAsia="方正小标宋简体" w:hAnsi="方正小标宋简体" w:cs="方正小标宋简体" w:hint="eastAsia"/>
          <w:bCs/>
          <w:color w:val="515151"/>
          <w:spacing w:val="-20"/>
          <w:kern w:val="0"/>
          <w:sz w:val="44"/>
          <w:szCs w:val="44"/>
          <w:lang w:bidi="ar"/>
        </w:rPr>
        <w:t>会计核算</w:t>
      </w:r>
      <w:r w:rsidRPr="00D57040">
        <w:rPr>
          <w:rFonts w:ascii="方正小标宋简体" w:eastAsia="方正小标宋简体" w:hAnsi="方正小标宋简体" w:cs="方正小标宋简体" w:hint="eastAsia"/>
          <w:bCs/>
          <w:color w:val="515151"/>
          <w:spacing w:val="-20"/>
          <w:kern w:val="0"/>
          <w:sz w:val="44"/>
          <w:szCs w:val="44"/>
          <w:lang w:bidi="ar"/>
        </w:rPr>
        <w:t>制度》的通知</w:t>
      </w:r>
    </w:p>
    <w:p w:rsidR="00D57040" w:rsidRDefault="00D57040" w:rsidP="00D57040">
      <w:pPr>
        <w:widowControl/>
        <w:spacing w:line="560" w:lineRule="exact"/>
        <w:jc w:val="left"/>
        <w:rPr>
          <w:rFonts w:ascii="仿宋_GB2312" w:eastAsia="仿宋_GB2312" w:hAnsi="Arial" w:cs="仿宋_GB2312"/>
          <w:color w:val="000000"/>
          <w:kern w:val="0"/>
          <w:sz w:val="32"/>
          <w:szCs w:val="32"/>
          <w:lang w:bidi="ar"/>
        </w:rPr>
      </w:pPr>
    </w:p>
    <w:p w:rsidR="00C23811" w:rsidRPr="00D57040" w:rsidRDefault="00C23811" w:rsidP="00D57040">
      <w:pPr>
        <w:widowControl/>
        <w:spacing w:line="560" w:lineRule="exact"/>
        <w:jc w:val="left"/>
        <w:rPr>
          <w:rFonts w:ascii="仿宋_GB2312" w:eastAsia="仿宋_GB2312" w:hAnsi="Arial" w:cs="仿宋_GB2312"/>
          <w:color w:val="000000"/>
          <w:kern w:val="0"/>
          <w:sz w:val="32"/>
          <w:szCs w:val="32"/>
          <w:lang w:bidi="ar"/>
        </w:rPr>
      </w:pPr>
      <w:r w:rsidRPr="00D57040">
        <w:rPr>
          <w:rFonts w:ascii="仿宋_GB2312" w:eastAsia="仿宋_GB2312" w:hAnsi="Arial" w:cs="仿宋_GB2312" w:hint="eastAsia"/>
          <w:color w:val="000000"/>
          <w:kern w:val="0"/>
          <w:sz w:val="32"/>
          <w:szCs w:val="32"/>
          <w:lang w:bidi="ar"/>
        </w:rPr>
        <w:t>各教学单位，各室、部、中心、馆：</w:t>
      </w:r>
    </w:p>
    <w:p w:rsidR="00C23811" w:rsidRPr="00D57040" w:rsidRDefault="00A35441" w:rsidP="00D5704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Arial" w:cs="仿宋_GB2312"/>
          <w:color w:val="000000"/>
          <w:kern w:val="0"/>
          <w:sz w:val="32"/>
          <w:szCs w:val="32"/>
          <w:lang w:bidi="ar"/>
        </w:rPr>
      </w:pPr>
      <w:r w:rsidRPr="00A30613">
        <w:rPr>
          <w:rFonts w:ascii="仿宋" w:eastAsia="仿宋" w:hAnsi="仿宋" w:cs="仿宋" w:hint="eastAsia"/>
          <w:sz w:val="32"/>
          <w:szCs w:val="32"/>
        </w:rPr>
        <w:t>为规范学</w:t>
      </w:r>
      <w:r>
        <w:rPr>
          <w:rFonts w:ascii="仿宋" w:eastAsia="仿宋" w:hAnsi="仿宋" w:cs="仿宋" w:hint="eastAsia"/>
          <w:sz w:val="32"/>
          <w:szCs w:val="32"/>
        </w:rPr>
        <w:t>校</w:t>
      </w:r>
      <w:r w:rsidRPr="00A30613">
        <w:rPr>
          <w:rFonts w:ascii="仿宋" w:eastAsia="仿宋" w:hAnsi="仿宋" w:cs="仿宋" w:hint="eastAsia"/>
          <w:sz w:val="32"/>
          <w:szCs w:val="32"/>
        </w:rPr>
        <w:t>会计核算，提高会计核算水平，保证会计信息的及时、准确、真实、完整，</w:t>
      </w:r>
      <w:r w:rsidR="00C23811" w:rsidRPr="00D57040">
        <w:rPr>
          <w:rFonts w:ascii="仿宋_GB2312" w:eastAsia="仿宋_GB2312" w:hAnsi="Arial" w:cs="仿宋_GB2312" w:hint="eastAsia"/>
          <w:color w:val="000000"/>
          <w:kern w:val="0"/>
          <w:sz w:val="32"/>
          <w:szCs w:val="32"/>
          <w:lang w:bidi="ar"/>
        </w:rPr>
        <w:t>根据国家相关财务政策及法规，结合学校实际情况，</w:t>
      </w:r>
      <w:r w:rsidR="00AD0120" w:rsidRPr="00D57040">
        <w:rPr>
          <w:rFonts w:ascii="仿宋_GB2312" w:eastAsia="仿宋_GB2312" w:hAnsi="Arial" w:cs="仿宋_GB2312" w:hint="eastAsia"/>
          <w:color w:val="000000"/>
          <w:kern w:val="0"/>
          <w:sz w:val="32"/>
          <w:szCs w:val="32"/>
          <w:lang w:bidi="ar"/>
        </w:rPr>
        <w:t>现将</w:t>
      </w:r>
      <w:r w:rsidR="00C23811" w:rsidRPr="00D57040">
        <w:rPr>
          <w:rFonts w:ascii="仿宋_GB2312" w:eastAsia="仿宋_GB2312" w:hAnsi="Arial" w:cs="仿宋_GB2312" w:hint="eastAsia"/>
          <w:color w:val="000000"/>
          <w:kern w:val="0"/>
          <w:sz w:val="32"/>
          <w:szCs w:val="32"/>
          <w:lang w:bidi="ar"/>
        </w:rPr>
        <w:t>《中山大学南方学院</w:t>
      </w:r>
      <w:r>
        <w:rPr>
          <w:rFonts w:ascii="仿宋_GB2312" w:eastAsia="仿宋_GB2312" w:hAnsi="Arial" w:cs="仿宋_GB2312" w:hint="eastAsia"/>
          <w:color w:val="000000"/>
          <w:kern w:val="0"/>
          <w:sz w:val="32"/>
          <w:szCs w:val="32"/>
          <w:lang w:bidi="ar"/>
        </w:rPr>
        <w:t>会计核算</w:t>
      </w:r>
      <w:r w:rsidR="00C23811" w:rsidRPr="00D57040">
        <w:rPr>
          <w:rFonts w:ascii="仿宋_GB2312" w:eastAsia="仿宋_GB2312" w:hAnsi="Arial" w:cs="仿宋_GB2312" w:hint="eastAsia"/>
          <w:color w:val="000000"/>
          <w:kern w:val="0"/>
          <w:sz w:val="32"/>
          <w:szCs w:val="32"/>
          <w:lang w:bidi="ar"/>
        </w:rPr>
        <w:t>制度》</w:t>
      </w:r>
      <w:r w:rsidR="00AD0120" w:rsidRPr="00D57040">
        <w:rPr>
          <w:rFonts w:ascii="仿宋_GB2312" w:eastAsia="仿宋_GB2312" w:hAnsi="Arial" w:cs="仿宋_GB2312" w:hint="eastAsia"/>
          <w:color w:val="000000"/>
          <w:kern w:val="0"/>
          <w:sz w:val="32"/>
          <w:szCs w:val="32"/>
          <w:lang w:bidi="ar"/>
        </w:rPr>
        <w:t>印发给你们</w:t>
      </w:r>
      <w:r w:rsidR="00C23811" w:rsidRPr="00D57040">
        <w:rPr>
          <w:rFonts w:ascii="仿宋_GB2312" w:eastAsia="仿宋_GB2312" w:hAnsi="Arial" w:cs="仿宋_GB2312" w:hint="eastAsia"/>
          <w:color w:val="000000"/>
          <w:kern w:val="0"/>
          <w:sz w:val="32"/>
          <w:szCs w:val="32"/>
          <w:lang w:bidi="ar"/>
        </w:rPr>
        <w:t>，</w:t>
      </w:r>
      <w:r w:rsidR="00D57040">
        <w:rPr>
          <w:rFonts w:ascii="仿宋_GB2312" w:eastAsia="仿宋_GB2312" w:hAnsi="Arial" w:cs="仿宋_GB2312" w:hint="eastAsia"/>
          <w:color w:val="000000"/>
          <w:kern w:val="0"/>
          <w:sz w:val="32"/>
          <w:szCs w:val="32"/>
          <w:lang w:bidi="ar"/>
        </w:rPr>
        <w:t>请认真贯彻</w:t>
      </w:r>
      <w:r w:rsidR="00C23811" w:rsidRPr="00D57040">
        <w:rPr>
          <w:rFonts w:ascii="仿宋_GB2312" w:eastAsia="仿宋_GB2312" w:hAnsi="Arial" w:cs="仿宋_GB2312" w:hint="eastAsia"/>
          <w:color w:val="000000"/>
          <w:kern w:val="0"/>
          <w:sz w:val="32"/>
          <w:szCs w:val="32"/>
          <w:lang w:bidi="ar"/>
        </w:rPr>
        <w:t>执行。</w:t>
      </w:r>
    </w:p>
    <w:p w:rsidR="00C23811" w:rsidRPr="00D57040" w:rsidRDefault="00D57040" w:rsidP="00D5704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Arial" w:cs="仿宋_GB2312"/>
          <w:color w:val="000000"/>
          <w:kern w:val="0"/>
          <w:sz w:val="32"/>
          <w:szCs w:val="32"/>
          <w:lang w:bidi="ar"/>
        </w:rPr>
      </w:pPr>
      <w:r w:rsidRPr="00D57040">
        <w:rPr>
          <w:rFonts w:ascii="仿宋_GB2312" w:eastAsia="仿宋_GB2312" w:hAnsi="Arial" w:cs="仿宋_GB2312" w:hint="eastAsia"/>
          <w:color w:val="000000"/>
          <w:kern w:val="0"/>
          <w:sz w:val="32"/>
          <w:szCs w:val="32"/>
          <w:lang w:bidi="ar"/>
        </w:rPr>
        <w:t>特此通知。</w:t>
      </w:r>
    </w:p>
    <w:p w:rsidR="00D57040" w:rsidRDefault="00D57040" w:rsidP="00D57040">
      <w:pPr>
        <w:widowControl/>
        <w:spacing w:line="360" w:lineRule="atLeast"/>
        <w:jc w:val="right"/>
        <w:rPr>
          <w:rFonts w:ascii="仿宋_GB2312" w:eastAsia="仿宋_GB2312" w:hAnsi="Arial" w:cs="仿宋_GB2312"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</w:p>
    <w:p w:rsidR="00D57040" w:rsidRDefault="00D57040" w:rsidP="00D57040">
      <w:pPr>
        <w:widowControl/>
        <w:spacing w:line="360" w:lineRule="atLeast"/>
        <w:jc w:val="right"/>
        <w:rPr>
          <w:rFonts w:ascii="仿宋_GB2312" w:eastAsia="仿宋_GB2312" w:hAnsi="Arial" w:cs="仿宋_GB2312"/>
          <w:color w:val="000000"/>
          <w:kern w:val="0"/>
          <w:sz w:val="32"/>
          <w:szCs w:val="32"/>
          <w:lang w:bidi="ar"/>
        </w:rPr>
      </w:pPr>
    </w:p>
    <w:p w:rsidR="00D57040" w:rsidRDefault="00D57040" w:rsidP="00D57040">
      <w:pPr>
        <w:widowControl/>
        <w:spacing w:line="360" w:lineRule="atLeast"/>
        <w:jc w:val="right"/>
        <w:rPr>
          <w:rFonts w:ascii="仿宋_GB2312" w:eastAsia="仿宋_GB2312" w:hAnsi="Arial" w:cs="仿宋_GB2312"/>
          <w:color w:val="000000"/>
          <w:kern w:val="0"/>
          <w:sz w:val="32"/>
          <w:szCs w:val="32"/>
          <w:lang w:bidi="ar"/>
        </w:rPr>
      </w:pPr>
    </w:p>
    <w:p w:rsidR="00D57040" w:rsidRDefault="00D57040" w:rsidP="00D57040">
      <w:pPr>
        <w:widowControl/>
        <w:spacing w:line="360" w:lineRule="atLeast"/>
        <w:jc w:val="right"/>
        <w:rPr>
          <w:rFonts w:ascii="Arial" w:hAnsi="Arial" w:cs="Arial"/>
          <w:color w:val="515151"/>
          <w:sz w:val="24"/>
        </w:rPr>
      </w:pPr>
      <w:r>
        <w:rPr>
          <w:rFonts w:ascii="仿宋_GB2312" w:eastAsia="仿宋_GB2312" w:hAnsi="Arial" w:cs="仿宋_GB2312" w:hint="eastAsia"/>
          <w:color w:val="000000"/>
          <w:kern w:val="0"/>
          <w:sz w:val="32"/>
          <w:szCs w:val="32"/>
          <w:lang w:bidi="ar"/>
        </w:rPr>
        <w:t>中山大学南方学院</w:t>
      </w:r>
    </w:p>
    <w:p w:rsidR="00D429B5" w:rsidRPr="00D57040" w:rsidRDefault="00D57040" w:rsidP="00D57040">
      <w:pPr>
        <w:widowControl/>
        <w:spacing w:line="360" w:lineRule="atLeast"/>
        <w:jc w:val="right"/>
        <w:rPr>
          <w:rFonts w:ascii="Arial" w:hAnsi="Arial" w:cs="Arial"/>
          <w:color w:val="515151"/>
          <w:sz w:val="24"/>
        </w:rPr>
      </w:pPr>
      <w:r>
        <w:rPr>
          <w:rFonts w:ascii="仿宋_GB2312" w:eastAsia="仿宋_GB2312" w:hAnsi="Arial" w:cs="仿宋_GB2312" w:hint="eastAsia"/>
          <w:color w:val="000000"/>
          <w:kern w:val="0"/>
          <w:sz w:val="32"/>
          <w:szCs w:val="32"/>
          <w:lang w:bidi="ar"/>
        </w:rPr>
        <w:t>2017年6月</w:t>
      </w:r>
      <w:r w:rsidR="00A35441">
        <w:rPr>
          <w:rFonts w:ascii="仿宋_GB2312" w:eastAsia="仿宋_GB2312" w:hAnsi="Arial" w:cs="仿宋_GB2312" w:hint="eastAsia"/>
          <w:color w:val="000000"/>
          <w:kern w:val="0"/>
          <w:sz w:val="32"/>
          <w:szCs w:val="32"/>
          <w:lang w:bidi="ar"/>
        </w:rPr>
        <w:t>26</w:t>
      </w:r>
      <w:r>
        <w:rPr>
          <w:rFonts w:ascii="仿宋_GB2312" w:eastAsia="仿宋_GB2312" w:hAnsi="Arial" w:cs="仿宋_GB2312" w:hint="eastAsia"/>
          <w:color w:val="000000"/>
          <w:kern w:val="0"/>
          <w:sz w:val="32"/>
          <w:szCs w:val="32"/>
          <w:lang w:bidi="ar"/>
        </w:rPr>
        <w:t>日</w:t>
      </w:r>
    </w:p>
    <w:sectPr w:rsidR="00D429B5" w:rsidRPr="00D570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7CC" w:rsidRDefault="00E637CC" w:rsidP="00A35441">
      <w:r>
        <w:separator/>
      </w:r>
    </w:p>
  </w:endnote>
  <w:endnote w:type="continuationSeparator" w:id="0">
    <w:p w:rsidR="00E637CC" w:rsidRDefault="00E637CC" w:rsidP="00A3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7CC" w:rsidRDefault="00E637CC" w:rsidP="00A35441">
      <w:r>
        <w:separator/>
      </w:r>
    </w:p>
  </w:footnote>
  <w:footnote w:type="continuationSeparator" w:id="0">
    <w:p w:rsidR="00E637CC" w:rsidRDefault="00E637CC" w:rsidP="00A35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11"/>
    <w:rsid w:val="008D3218"/>
    <w:rsid w:val="00A35441"/>
    <w:rsid w:val="00AD0120"/>
    <w:rsid w:val="00C23811"/>
    <w:rsid w:val="00D429B5"/>
    <w:rsid w:val="00D57040"/>
    <w:rsid w:val="00E6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5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544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5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544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5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544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5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544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142</Characters>
  <Application>Microsoft Office Word</Application>
  <DocSecurity>0</DocSecurity>
  <Lines>1</Lines>
  <Paragraphs>1</Paragraphs>
  <ScaleCrop>false</ScaleCrop>
  <Company>微软中国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dreamsummit</cp:lastModifiedBy>
  <cp:revision>5</cp:revision>
  <dcterms:created xsi:type="dcterms:W3CDTF">2017-06-19T03:15:00Z</dcterms:created>
  <dcterms:modified xsi:type="dcterms:W3CDTF">2017-06-26T01:22:00Z</dcterms:modified>
</cp:coreProperties>
</file>